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462" w:rsidRDefault="00FF2462" w:rsidP="00FF24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36"/>
          <w:sz w:val="26"/>
          <w:szCs w:val="26"/>
          <w:lang w:eastAsia="ru-RU"/>
        </w:rPr>
      </w:pPr>
      <w:r w:rsidRPr="00FF2462">
        <w:rPr>
          <w:rFonts w:ascii="Times New Roman" w:eastAsia="Times New Roman" w:hAnsi="Times New Roman" w:cs="Times New Roman"/>
          <w:b/>
          <w:color w:val="000000" w:themeColor="text1"/>
          <w:kern w:val="36"/>
          <w:sz w:val="26"/>
          <w:szCs w:val="26"/>
          <w:lang w:eastAsia="ru-RU"/>
        </w:rPr>
        <w:t>Отчитаться в ГИР БО за 2024 год необходимо до 31 марта</w:t>
      </w:r>
    </w:p>
    <w:p w:rsidR="00FF2462" w:rsidRPr="00FF2462" w:rsidRDefault="00FF2462" w:rsidP="00FF24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kern w:val="36"/>
          <w:sz w:val="26"/>
          <w:szCs w:val="26"/>
          <w:lang w:eastAsia="ru-RU"/>
        </w:rPr>
      </w:pPr>
    </w:p>
    <w:p w:rsidR="00FF2462" w:rsidRDefault="00FF2462" w:rsidP="00FF24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</w:pPr>
      <w:r w:rsidRPr="00FF2462"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  <w:t xml:space="preserve">Не позднее трех месяцев по окончании отчетного периода организациям необходимо представить годовую бухгалтерскую (финансовую) отчетность. Таким образом, отчетность 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  <w:t>в</w:t>
      </w:r>
      <w:r w:rsidRPr="00FF2462"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  <w:t xml:space="preserve"> ГИР БО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  <w:t xml:space="preserve"> (государственный информационный ресурс бухгалтерской (финансовой) отчетности)</w:t>
      </w:r>
      <w:r w:rsidRPr="00FF2462"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  <w:t xml:space="preserve"> необходимо направить 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  <w:t xml:space="preserve">в </w:t>
      </w:r>
      <w:r w:rsidRPr="00FF2462"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  <w:t>налоговый орган по месту нахождения экономического субъекта в виде электронного документа не позднее 31 марта 2025 года. Форматы утверждены приказом ФНС России от 13.11.2019 № ММВ-7-1/570@.</w:t>
      </w:r>
    </w:p>
    <w:p w:rsidR="00FF2462" w:rsidRPr="00FF2462" w:rsidRDefault="00FF2462" w:rsidP="00FF24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</w:pPr>
    </w:p>
    <w:p w:rsidR="00FF2462" w:rsidRDefault="00FF2462" w:rsidP="00FF24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</w:pPr>
      <w:r w:rsidRPr="00FF2462"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  <w:t xml:space="preserve">К отчетности, которая подлежит обязательному аудиту, прилагается аудиторское заключение. Оно также представляется в виде электронного документа вместе с отчетностью либо в течение 10 рабочих дней со дня, следующего за датой аудиторского заключения, но не позднее 31 декабря года, следующего </w:t>
      </w:r>
      <w:proofErr w:type="gramStart"/>
      <w:r w:rsidRPr="00FF2462"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  <w:t>за</w:t>
      </w:r>
      <w:proofErr w:type="gramEnd"/>
      <w:r w:rsidRPr="00FF2462"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  <w:t xml:space="preserve"> отчетным.</w:t>
      </w:r>
    </w:p>
    <w:p w:rsidR="00FF2462" w:rsidRPr="00FF2462" w:rsidRDefault="00FF2462" w:rsidP="00FF24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</w:pPr>
    </w:p>
    <w:p w:rsidR="00FF2462" w:rsidRPr="00FF2462" w:rsidRDefault="00FF2462" w:rsidP="00FF24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</w:pPr>
      <w:r w:rsidRPr="00FF2462"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  <w:t>При представлен</w:t>
      </w:r>
      <w:proofErr w:type="gramStart"/>
      <w:r w:rsidRPr="00FF2462"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  <w:t>ии ау</w:t>
      </w:r>
      <w:proofErr w:type="gramEnd"/>
      <w:r w:rsidRPr="00FF2462"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  <w:t>диторского заключения отдельно от форм бухгалтерской отчетности применяется формат документа, утвержденный приказом ФНС России от 18.01.2017 № ММВ-7-6/16@. Наименование файла, содержащего аудиторское заключение должно начинаться с NO_BUHAZ. Аналогичные требования установлены к соблюдению формата наименования файла пояснительной записки к бухгалтерскому балансу и отчету о финансовых результатах при представлении годовой бухгалтерской (финансовой) отчетности.</w:t>
      </w:r>
    </w:p>
    <w:p w:rsidR="00FF2462" w:rsidRPr="00FF2462" w:rsidRDefault="00FF2462" w:rsidP="00FF24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</w:pPr>
    </w:p>
    <w:p w:rsidR="00FF2462" w:rsidRPr="00FF2462" w:rsidRDefault="00FF2462" w:rsidP="00FF24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</w:pPr>
      <w:r w:rsidRPr="00FF2462"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  <w:t>От представления обязательного экземпляра отчетности освобождаются, в частности, организации бюджетной сферы, религиозные организации, организации, годовая бухгалтерская (финансовая) отчетность которых содержит сведения, отнесенные к государственной тайне в соответствии с законодательством РФ.</w:t>
      </w:r>
    </w:p>
    <w:p w:rsidR="00FF2462" w:rsidRPr="00FF2462" w:rsidRDefault="00FF2462" w:rsidP="00FF24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</w:pPr>
    </w:p>
    <w:p w:rsidR="00FF2462" w:rsidRPr="00FF2462" w:rsidRDefault="00FF2462" w:rsidP="00FF24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</w:pPr>
      <w:r w:rsidRPr="00FF2462"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  <w:t>Организации, имеющие основания на ограничение доступа к своей бухгалтерской отчетности в соответствии с постановлением Правительства РФ от 16.09.2022 № 1624, не освобождаются от предоставления обязательного экземпляра отчетности в ГИР БО. При наличии такого основания юр</w:t>
      </w:r>
      <w:r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  <w:t xml:space="preserve">идическое </w:t>
      </w:r>
      <w:r w:rsidRPr="00FF2462"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  <w:t>лицо должно представить заявление в налоговый орган по форме, в формате и порядке, утвержденными приказом ФНС России от 14.10.2022 № ЕД-7-1/939@.</w:t>
      </w:r>
    </w:p>
    <w:p w:rsidR="00FF2462" w:rsidRPr="00FF2462" w:rsidRDefault="00FF2462" w:rsidP="00FF24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</w:pPr>
    </w:p>
    <w:p w:rsidR="00FF2462" w:rsidRPr="00FF2462" w:rsidRDefault="00FF2462" w:rsidP="00FF24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</w:pPr>
      <w:r w:rsidRPr="00FF2462">
        <w:rPr>
          <w:rFonts w:ascii="Times New Roman" w:eastAsia="Times New Roman" w:hAnsi="Times New Roman" w:cs="Times New Roman"/>
          <w:color w:val="000000" w:themeColor="text1"/>
          <w:kern w:val="36"/>
          <w:sz w:val="26"/>
          <w:szCs w:val="26"/>
          <w:lang w:eastAsia="ru-RU"/>
        </w:rPr>
        <w:t>За непредставление бухгалтерской (финансовой) отчетности вовремя на организацию налагается штраф, а должностных лиц привлекут к административной ответственности.</w:t>
      </w:r>
    </w:p>
    <w:p w:rsidR="00FF2462" w:rsidRPr="00FF2462" w:rsidRDefault="00FF2462" w:rsidP="00FF24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kern w:val="36"/>
          <w:sz w:val="26"/>
          <w:szCs w:val="26"/>
          <w:lang w:eastAsia="ru-RU"/>
        </w:rPr>
      </w:pPr>
    </w:p>
    <w:p w:rsidR="002F41F8" w:rsidRPr="0001777A" w:rsidRDefault="002F41F8" w:rsidP="00EB091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bookmarkStart w:id="0" w:name="_GoBack"/>
      <w:bookmarkEnd w:id="0"/>
    </w:p>
    <w:sectPr w:rsidR="002F41F8" w:rsidRPr="0001777A" w:rsidSect="006953A7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F7977"/>
    <w:multiLevelType w:val="multilevel"/>
    <w:tmpl w:val="237A5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661"/>
    <w:rsid w:val="0001777A"/>
    <w:rsid w:val="001C1281"/>
    <w:rsid w:val="0020364A"/>
    <w:rsid w:val="002F41F8"/>
    <w:rsid w:val="00481227"/>
    <w:rsid w:val="004F0CC5"/>
    <w:rsid w:val="006953A7"/>
    <w:rsid w:val="007F12E9"/>
    <w:rsid w:val="00861B0B"/>
    <w:rsid w:val="00A04661"/>
    <w:rsid w:val="00EB091F"/>
    <w:rsid w:val="00FF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1B0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1B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0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27476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3650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89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80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518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49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86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622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34023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Рябов Анатолий Петрович</dc:creator>
  <cp:lastModifiedBy>Дундукова Ирина Александровна</cp:lastModifiedBy>
  <cp:revision>3</cp:revision>
  <dcterms:created xsi:type="dcterms:W3CDTF">2025-03-12T09:43:00Z</dcterms:created>
  <dcterms:modified xsi:type="dcterms:W3CDTF">2025-03-12T09:51:00Z</dcterms:modified>
</cp:coreProperties>
</file>